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EB" w:rsidRDefault="00D10DEB" w:rsidP="004463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7B1" w:rsidRDefault="001B0DB4" w:rsidP="0044638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713191"/>
            <wp:effectExtent l="19050" t="0" r="3175" b="0"/>
            <wp:docPr id="3" name="Рисунок 1" descr="https://sun9-79.userapi.com/impg/srKaQbgdW_fUhqM5ybjahe-zhx54WvF25EV9Vw/LNRIEe7c4rc.jpg?size=1280x585&amp;quality=95&amp;sign=1820ceb621d530837f7650171a6f8627&amp;c_uniq_tag=jtr05YBZ3xIoV3XsRxbj8m9dhO77hRfytByy_XxGNI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srKaQbgdW_fUhqM5ybjahe-zhx54WvF25EV9Vw/LNRIEe7c4rc.jpg?size=1280x585&amp;quality=95&amp;sign=1820ceb621d530837f7650171a6f8627&amp;c_uniq_tag=jtr05YBZ3xIoV3XsRxbj8m9dhO77hRfytByy_XxGNIA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3D0" w:rsidRDefault="00654429" w:rsidP="004233D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 и педагоги!</w:t>
      </w:r>
    </w:p>
    <w:p w:rsidR="004233D0" w:rsidRPr="004233D0" w:rsidRDefault="004233D0" w:rsidP="006544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Всемирного дня распространения информации 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аутизме специалисты Центральной </w:t>
      </w:r>
      <w:proofErr w:type="spell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психолого-медико-педагогической-консультации</w:t>
      </w:r>
      <w:proofErr w:type="spell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ДРУМЦ ПС СО на </w:t>
      </w:r>
      <w:proofErr w:type="spellStart"/>
      <w:proofErr w:type="gram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Телеграмм-канале</w:t>
      </w:r>
      <w:proofErr w:type="spellEnd"/>
      <w:proofErr w:type="gram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«Мир открыт для всех» </w:t>
      </w:r>
      <w:hyperlink r:id="rId6" w:tgtFrame="_blank" w:history="1">
        <w:r w:rsidRPr="004469A7">
          <w:rPr>
            <w:rStyle w:val="a6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https://t.me/drumc_ps</w:t>
        </w:r>
      </w:hyperlink>
      <w:r w:rsidRPr="0044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запускают рубрику «Спроси специалиста» в рамках темы «</w:t>
      </w:r>
      <w:proofErr w:type="spell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Аутичный</w:t>
      </w:r>
      <w:proofErr w:type="spell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ребенок».</w:t>
      </w:r>
    </w:p>
    <w:p w:rsidR="00654429" w:rsidRDefault="004233D0" w:rsidP="006544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с аутизмом может родиться в любой семье, вне зависимости от достатка, образования, социального статуса родителей. Аутизм – не вина мам, пап, бабушек, дедушек и тем более самого ребенка, а биологическое расстройство. Аутизм «коварен» тем, что часто может быть незаметным для человека непосвященного, маскироваться под плохое воспитание, интеллектуальную недостаточность, а до трех лет в</w:t>
      </w:r>
      <w:r w:rsidR="00654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ообще почти себя не проявлять.</w:t>
      </w:r>
    </w:p>
    <w:p w:rsidR="00654429" w:rsidRDefault="004233D0" w:rsidP="006544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детского аутизма становится все более актуальной для современного общества. Не только родителям </w:t>
      </w:r>
      <w:proofErr w:type="spell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аутичных</w:t>
      </w:r>
      <w:proofErr w:type="spell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важно понимать, как помочь своему малышу, но каждому необходимо иметь элементарные представления об особенностях развития таких детей, чтобы принять их в качестве </w:t>
      </w:r>
      <w:proofErr w:type="spell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одногруппников</w:t>
      </w:r>
      <w:proofErr w:type="spell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сада, одноклассников школы, будущих </w:t>
      </w:r>
      <w:r w:rsidR="00654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коллег.</w:t>
      </w:r>
    </w:p>
    <w:p w:rsidR="00654429" w:rsidRDefault="00654429" w:rsidP="006544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33D0" w:rsidRPr="004233D0" w:rsidRDefault="004233D0" w:rsidP="006544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к просмотру запись 1 выпуска рубрики –</w:t>
      </w:r>
      <w:r w:rsidR="00654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видеоролик «Мифы об аутизме». </w:t>
      </w:r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подготовлен Чайкиной Л.А., Бондарь Г.И., </w:t>
      </w:r>
      <w:proofErr w:type="spell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Романив</w:t>
      </w:r>
      <w:proofErr w:type="spell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Е.О., педагогами-психологами ЦПМПК ДРУМЦ ПС </w:t>
      </w:r>
      <w:proofErr w:type="gramStart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23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00192" w:rsidRDefault="00666F49" w:rsidP="004F3D4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00192" w:rsidRPr="00955B32">
          <w:rPr>
            <w:rStyle w:val="a6"/>
            <w:rFonts w:ascii="Times New Roman" w:hAnsi="Times New Roman" w:cs="Times New Roman"/>
            <w:sz w:val="28"/>
            <w:szCs w:val="28"/>
          </w:rPr>
          <w:t>https://vk.com/drumc_ps?z=video-129164852_456239122%2F1f501cb85926af20c6</w:t>
        </w:r>
      </w:hyperlink>
      <w:r w:rsidR="00A00192">
        <w:rPr>
          <w:rFonts w:ascii="Times New Roman" w:hAnsi="Times New Roman" w:cs="Times New Roman"/>
          <w:sz w:val="28"/>
          <w:szCs w:val="28"/>
        </w:rPr>
        <w:t xml:space="preserve"> </w:t>
      </w:r>
      <w:r w:rsidR="0065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8B2" w:rsidRDefault="003A18B2" w:rsidP="004F3D4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A18B2" w:rsidRDefault="003A18B2" w:rsidP="004F3D4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09CF" w:rsidRPr="007909CF" w:rsidRDefault="007909CF" w:rsidP="00D10DEB">
      <w:pPr>
        <w:rPr>
          <w:rFonts w:ascii="Times New Roman" w:hAnsi="Times New Roman" w:cs="Times New Roman"/>
        </w:rPr>
      </w:pPr>
    </w:p>
    <w:sectPr w:rsidR="007909CF" w:rsidRPr="007909CF" w:rsidSect="0066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909CF"/>
    <w:rsid w:val="001B0DB4"/>
    <w:rsid w:val="00306AE0"/>
    <w:rsid w:val="003115BF"/>
    <w:rsid w:val="00342C18"/>
    <w:rsid w:val="003A18B2"/>
    <w:rsid w:val="004233D0"/>
    <w:rsid w:val="00446382"/>
    <w:rsid w:val="004469A7"/>
    <w:rsid w:val="00484FAD"/>
    <w:rsid w:val="004F3D43"/>
    <w:rsid w:val="005538FC"/>
    <w:rsid w:val="00654429"/>
    <w:rsid w:val="00666F49"/>
    <w:rsid w:val="007125D0"/>
    <w:rsid w:val="007909CF"/>
    <w:rsid w:val="008247B1"/>
    <w:rsid w:val="00920620"/>
    <w:rsid w:val="00A00192"/>
    <w:rsid w:val="00A166BE"/>
    <w:rsid w:val="00B00BDA"/>
    <w:rsid w:val="00D10DEB"/>
    <w:rsid w:val="00D73EF7"/>
    <w:rsid w:val="00D81FCE"/>
    <w:rsid w:val="00F50B5B"/>
    <w:rsid w:val="00F623AF"/>
    <w:rsid w:val="00FF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66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rumc_ps?z=video-129164852_456239122%2F1f501cb85926af20c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t.me%2Fdrumc_ps&amp;post=-129164852_2880&amp;cc_key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4428-B326-4860-9F37-4908D08D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2023-03-28T07:12:00Z</dcterms:created>
  <dcterms:modified xsi:type="dcterms:W3CDTF">2023-03-28T12:20:00Z</dcterms:modified>
</cp:coreProperties>
</file>